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5D" w:rsidRPr="00214633" w:rsidRDefault="00D6535D" w:rsidP="00D6535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</w:p>
    <w:p w:rsidR="00D6535D" w:rsidRPr="00214633" w:rsidRDefault="00D6535D" w:rsidP="00D6535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proofErr w:type="spellStart"/>
      <w:r w:rsidRPr="002146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</w:rPr>
        <w:t>Procedura</w:t>
      </w:r>
      <w:proofErr w:type="spellEnd"/>
      <w:r w:rsidRPr="002146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</w:rPr>
        <w:t xml:space="preserve"> de </w:t>
      </w:r>
      <w:proofErr w:type="spellStart"/>
      <w:r w:rsidRPr="002146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</w:rPr>
        <w:t>depunere</w:t>
      </w:r>
      <w:proofErr w:type="spellEnd"/>
      <w:r w:rsidRPr="002146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</w:rPr>
        <w:t>/</w:t>
      </w:r>
      <w:proofErr w:type="spellStart"/>
      <w:r w:rsidRPr="002146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</w:rPr>
        <w:t>ridicare</w:t>
      </w:r>
      <w:proofErr w:type="spellEnd"/>
      <w:r w:rsidRPr="002146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</w:rPr>
        <w:t xml:space="preserve"> </w:t>
      </w:r>
      <w:proofErr w:type="gramStart"/>
      <w:r w:rsidRPr="002146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</w:rPr>
        <w:t>a</w:t>
      </w:r>
      <w:proofErr w:type="gramEnd"/>
      <w:r w:rsidRPr="002146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4"/>
        </w:rPr>
        <w:t>actelor</w:t>
      </w:r>
      <w:proofErr w:type="spellEnd"/>
    </w:p>
    <w:p w:rsidR="00D6535D" w:rsidRPr="00214633" w:rsidRDefault="00D6535D" w:rsidP="00D6535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</w:p>
    <w:p w:rsidR="00D6535D" w:rsidRPr="00214633" w:rsidRDefault="00D6535D" w:rsidP="00D6535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Depunerea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actelor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are loc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or.Chişinău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str. 31 August 1989 nr. 82,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Ministerul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Justiţiei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intrarea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din spate),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fiecare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zi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lucrătoare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conform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orarului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după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cum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urmează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</w:p>
    <w:tbl>
      <w:tblPr>
        <w:tblW w:w="1056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52"/>
        <w:gridCol w:w="2184"/>
        <w:gridCol w:w="2108"/>
        <w:gridCol w:w="1243"/>
        <w:gridCol w:w="3273"/>
      </w:tblGrid>
      <w:tr w:rsidR="00D6535D" w:rsidRPr="00214633" w:rsidTr="00D6535D">
        <w:trPr>
          <w:tblCellSpacing w:w="22" w:type="dxa"/>
          <w:jc w:val="center"/>
        </w:trPr>
        <w:tc>
          <w:tcPr>
            <w:tcW w:w="102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5D" w:rsidRPr="00214633" w:rsidRDefault="00D6535D" w:rsidP="00D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  <w:p w:rsidR="00D6535D" w:rsidRPr="00214633" w:rsidRDefault="00D6535D" w:rsidP="00D6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2146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Depunerea</w:t>
            </w:r>
            <w:proofErr w:type="spellEnd"/>
            <w:r w:rsidRPr="002146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2146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actelor</w:t>
            </w:r>
            <w:proofErr w:type="spellEnd"/>
            <w:r w:rsidRPr="002146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2146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spre</w:t>
            </w:r>
            <w:proofErr w:type="spellEnd"/>
            <w:r w:rsidRPr="002146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2146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apostilare</w:t>
            </w:r>
            <w:proofErr w:type="spellEnd"/>
          </w:p>
        </w:tc>
      </w:tr>
      <w:tr w:rsidR="00D6535D" w:rsidRPr="00214633" w:rsidTr="00D6535D">
        <w:trPr>
          <w:tblCellSpacing w:w="22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5D" w:rsidRPr="00214633" w:rsidRDefault="00D6535D" w:rsidP="00D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  <w:p w:rsidR="00D6535D" w:rsidRPr="00214633" w:rsidRDefault="00D6535D" w:rsidP="00D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2146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Termenele</w:t>
            </w:r>
            <w:proofErr w:type="spellEnd"/>
            <w:r w:rsidRPr="002146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de </w:t>
            </w:r>
            <w:proofErr w:type="spellStart"/>
            <w:r w:rsidRPr="002146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examinare</w:t>
            </w:r>
            <w:proofErr w:type="spellEnd"/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5D" w:rsidRPr="00214633" w:rsidRDefault="00D6535D" w:rsidP="00D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  <w:p w:rsidR="00D6535D" w:rsidRPr="00214633" w:rsidRDefault="00D6535D" w:rsidP="00D6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Pe</w:t>
            </w:r>
            <w:proofErr w:type="spellEnd"/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numele</w:t>
            </w:r>
            <w:proofErr w:type="spellEnd"/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sau</w:t>
            </w:r>
            <w:proofErr w:type="spellEnd"/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în</w:t>
            </w:r>
            <w:proofErr w:type="spellEnd"/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interesul</w:t>
            </w:r>
            <w:proofErr w:type="spellEnd"/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2146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cetăţenilor</w:t>
            </w:r>
            <w:proofErr w:type="spellEnd"/>
            <w:r w:rsidRPr="002146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2146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Republicii</w:t>
            </w:r>
            <w:proofErr w:type="spellEnd"/>
            <w:r w:rsidRPr="002146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Moldova, </w:t>
            </w:r>
            <w:proofErr w:type="spellStart"/>
            <w:r w:rsidRPr="002146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cetăţenilor</w:t>
            </w:r>
            <w:proofErr w:type="spellEnd"/>
            <w:r w:rsidRPr="002146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2146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străini</w:t>
            </w:r>
            <w:proofErr w:type="spellEnd"/>
            <w:r w:rsidRPr="002146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2146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sau</w:t>
            </w:r>
            <w:proofErr w:type="spellEnd"/>
            <w:r w:rsidRPr="002146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2146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apatrizilor</w:t>
            </w:r>
            <w:proofErr w:type="spellEnd"/>
            <w:r w:rsidRPr="002146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5D" w:rsidRPr="00214633" w:rsidRDefault="00D6535D" w:rsidP="00D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  <w:p w:rsidR="00D6535D" w:rsidRPr="00214633" w:rsidRDefault="00D6535D" w:rsidP="00D6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Pe</w:t>
            </w:r>
            <w:proofErr w:type="spellEnd"/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numele</w:t>
            </w:r>
            <w:proofErr w:type="spellEnd"/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sau</w:t>
            </w:r>
            <w:proofErr w:type="spellEnd"/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în</w:t>
            </w:r>
            <w:proofErr w:type="spellEnd"/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interesul</w:t>
            </w:r>
            <w:proofErr w:type="spellEnd"/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persoanelor</w:t>
            </w:r>
            <w:proofErr w:type="spellEnd"/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fizice</w:t>
            </w:r>
            <w:proofErr w:type="spellEnd"/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</w:t>
            </w:r>
            <w:proofErr w:type="spellStart"/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întreprinzătorilor</w:t>
            </w:r>
            <w:proofErr w:type="spellEnd"/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) </w:t>
            </w:r>
            <w:proofErr w:type="spellStart"/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şi</w:t>
            </w:r>
            <w:proofErr w:type="spellEnd"/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2146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persoanelor</w:t>
            </w:r>
            <w:proofErr w:type="spellEnd"/>
            <w:r w:rsidRPr="002146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2146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juridice</w:t>
            </w:r>
            <w:proofErr w:type="spellEnd"/>
            <w:r w:rsidRPr="002146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5D" w:rsidRPr="00214633" w:rsidRDefault="00D6535D" w:rsidP="00D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  <w:p w:rsidR="00D6535D" w:rsidRPr="00214633" w:rsidRDefault="00D6535D" w:rsidP="00D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2146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Orarul</w:t>
            </w:r>
            <w:proofErr w:type="spellEnd"/>
            <w:r w:rsidRPr="002146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de </w:t>
            </w:r>
            <w:proofErr w:type="spellStart"/>
            <w:r w:rsidRPr="002146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lucru</w:t>
            </w:r>
            <w:proofErr w:type="spellEnd"/>
          </w:p>
        </w:tc>
      </w:tr>
      <w:tr w:rsidR="00D6535D" w:rsidRPr="00214633" w:rsidTr="00D6535D">
        <w:trPr>
          <w:tblCellSpacing w:w="22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5D" w:rsidRPr="00214633" w:rsidRDefault="00D6535D" w:rsidP="00D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 ore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5D" w:rsidRPr="00214633" w:rsidRDefault="00D6535D" w:rsidP="00D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  <w:p w:rsidR="00D6535D" w:rsidRPr="00214633" w:rsidRDefault="00D6535D" w:rsidP="00D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46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600 Lei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5D" w:rsidRPr="00214633" w:rsidRDefault="00D6535D" w:rsidP="00D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1200 Lei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5D" w:rsidRPr="00214633" w:rsidRDefault="00D6535D" w:rsidP="00D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Luni-joi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5D" w:rsidRPr="00214633" w:rsidRDefault="00D6535D" w:rsidP="00D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07:30-10:00</w:t>
            </w:r>
          </w:p>
        </w:tc>
      </w:tr>
      <w:tr w:rsidR="00D6535D" w:rsidRPr="00214633" w:rsidTr="00D6535D">
        <w:trPr>
          <w:tblCellSpacing w:w="22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5D" w:rsidRPr="00214633" w:rsidRDefault="00D6535D" w:rsidP="00D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  <w:proofErr w:type="spellStart"/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zi</w:t>
            </w:r>
            <w:proofErr w:type="spellEnd"/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lucrătoare</w:t>
            </w:r>
            <w:proofErr w:type="spellEnd"/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5D" w:rsidRPr="00214633" w:rsidRDefault="00D6535D" w:rsidP="00D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  <w:p w:rsidR="00D6535D" w:rsidRPr="00214633" w:rsidRDefault="00D6535D" w:rsidP="00D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46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400 Lei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5D" w:rsidRPr="00214633" w:rsidRDefault="00D6535D" w:rsidP="00D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600 Lei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5D" w:rsidRPr="00214633" w:rsidRDefault="00D6535D" w:rsidP="00D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Luni-joi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5D" w:rsidRPr="00214633" w:rsidRDefault="00D6535D" w:rsidP="00D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07:30-10:00</w:t>
            </w:r>
          </w:p>
        </w:tc>
      </w:tr>
      <w:tr w:rsidR="00D6535D" w:rsidRPr="00214633" w:rsidTr="00D6535D">
        <w:trPr>
          <w:tblCellSpacing w:w="22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5D" w:rsidRPr="00214633" w:rsidRDefault="00D6535D" w:rsidP="00D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3 </w:t>
            </w:r>
            <w:proofErr w:type="spellStart"/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zile</w:t>
            </w:r>
            <w:proofErr w:type="spellEnd"/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lucrătoare</w:t>
            </w:r>
            <w:proofErr w:type="spellEnd"/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5D" w:rsidRPr="00214633" w:rsidRDefault="00D6535D" w:rsidP="00D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  <w:p w:rsidR="00D6535D" w:rsidRPr="00214633" w:rsidRDefault="00D6535D" w:rsidP="00D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46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200 Lei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5D" w:rsidRPr="00214633" w:rsidRDefault="00D6535D" w:rsidP="00D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300 Lei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5D" w:rsidRPr="00214633" w:rsidRDefault="00D6535D" w:rsidP="00D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Luni-vineri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5D" w:rsidRPr="00214633" w:rsidRDefault="00D6535D" w:rsidP="00D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07:30-15:00</w:t>
            </w:r>
          </w:p>
        </w:tc>
      </w:tr>
      <w:tr w:rsidR="00D6535D" w:rsidRPr="00214633" w:rsidTr="00D6535D">
        <w:trPr>
          <w:tblCellSpacing w:w="22" w:type="dxa"/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5D" w:rsidRPr="00214633" w:rsidRDefault="00D6535D" w:rsidP="00D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10 </w:t>
            </w:r>
            <w:proofErr w:type="spellStart"/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zile</w:t>
            </w:r>
            <w:proofErr w:type="spellEnd"/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lucrătoare</w:t>
            </w:r>
            <w:proofErr w:type="spellEnd"/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5D" w:rsidRPr="00214633" w:rsidRDefault="00D6535D" w:rsidP="00D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  <w:p w:rsidR="00D6535D" w:rsidRPr="00214633" w:rsidRDefault="00D6535D" w:rsidP="00D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46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100 Lei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5D" w:rsidRPr="00214633" w:rsidRDefault="00D6535D" w:rsidP="00D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150 Lei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5D" w:rsidRPr="00214633" w:rsidRDefault="00D6535D" w:rsidP="00D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Luni-vineri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5D" w:rsidRPr="00214633" w:rsidRDefault="00D6535D" w:rsidP="00D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07:30-15:00</w:t>
            </w:r>
          </w:p>
        </w:tc>
      </w:tr>
      <w:tr w:rsidR="00D6535D" w:rsidRPr="00214633" w:rsidTr="00D6535D">
        <w:trPr>
          <w:tblCellSpacing w:w="22" w:type="dxa"/>
          <w:jc w:val="center"/>
        </w:trPr>
        <w:tc>
          <w:tcPr>
            <w:tcW w:w="102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5D" w:rsidRPr="00214633" w:rsidRDefault="00D6535D" w:rsidP="00D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  <w:p w:rsidR="00D6535D" w:rsidRPr="00214633" w:rsidRDefault="00D6535D" w:rsidP="00D65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214633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>Invalizii</w:t>
            </w:r>
            <w:proofErr w:type="spellEnd"/>
            <w:r w:rsidRPr="00214633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 xml:space="preserve"> de </w:t>
            </w:r>
            <w:proofErr w:type="spellStart"/>
            <w:r w:rsidRPr="00214633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>gradele</w:t>
            </w:r>
            <w:proofErr w:type="spellEnd"/>
            <w:r w:rsidRPr="00214633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 xml:space="preserve"> I </w:t>
            </w:r>
            <w:proofErr w:type="spellStart"/>
            <w:r w:rsidRPr="00214633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>şi</w:t>
            </w:r>
            <w:proofErr w:type="spellEnd"/>
            <w:r w:rsidRPr="00214633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 xml:space="preserve"> II, la </w:t>
            </w:r>
            <w:proofErr w:type="spellStart"/>
            <w:r w:rsidRPr="00214633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>prezentarea</w:t>
            </w:r>
            <w:proofErr w:type="spellEnd"/>
            <w:r w:rsidRPr="00214633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214633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>legitimaţiei</w:t>
            </w:r>
            <w:proofErr w:type="spellEnd"/>
            <w:r w:rsidRPr="00214633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 xml:space="preserve"> de </w:t>
            </w:r>
            <w:proofErr w:type="spellStart"/>
            <w:r w:rsidRPr="00214633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>invaliditate</w:t>
            </w:r>
            <w:proofErr w:type="spellEnd"/>
            <w:r w:rsidRPr="00214633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 xml:space="preserve"> (la </w:t>
            </w:r>
            <w:proofErr w:type="spellStart"/>
            <w:r w:rsidRPr="00214633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>cerere</w:t>
            </w:r>
            <w:proofErr w:type="spellEnd"/>
            <w:r w:rsidRPr="00214633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 xml:space="preserve"> se </w:t>
            </w:r>
            <w:proofErr w:type="spellStart"/>
            <w:r w:rsidRPr="00214633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>anexează</w:t>
            </w:r>
            <w:proofErr w:type="spellEnd"/>
            <w:r w:rsidRPr="00214633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 xml:space="preserve"> o </w:t>
            </w:r>
            <w:proofErr w:type="spellStart"/>
            <w:r w:rsidRPr="00214633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>copie</w:t>
            </w:r>
            <w:proofErr w:type="spellEnd"/>
            <w:r w:rsidRPr="00214633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 xml:space="preserve"> a </w:t>
            </w:r>
            <w:proofErr w:type="spellStart"/>
            <w:r w:rsidRPr="00214633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>legitimaţiei</w:t>
            </w:r>
            <w:proofErr w:type="spellEnd"/>
            <w:r w:rsidRPr="00214633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 xml:space="preserve">), </w:t>
            </w:r>
            <w:proofErr w:type="spellStart"/>
            <w:r w:rsidRPr="00214633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>beneficiază</w:t>
            </w:r>
            <w:proofErr w:type="spellEnd"/>
            <w:r w:rsidRPr="00214633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 xml:space="preserve"> de o </w:t>
            </w:r>
            <w:proofErr w:type="spellStart"/>
            <w:r w:rsidRPr="00214633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>reducere</w:t>
            </w:r>
            <w:proofErr w:type="spellEnd"/>
            <w:r w:rsidRPr="00214633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 xml:space="preserve"> a </w:t>
            </w:r>
            <w:proofErr w:type="spellStart"/>
            <w:r w:rsidRPr="00214633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>tarifului</w:t>
            </w:r>
            <w:proofErr w:type="spellEnd"/>
            <w:r w:rsidRPr="00214633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 xml:space="preserve"> de 50 %.</w:t>
            </w:r>
          </w:p>
        </w:tc>
      </w:tr>
    </w:tbl>
    <w:p w:rsidR="00D6535D" w:rsidRPr="00214633" w:rsidRDefault="00D6535D" w:rsidP="00D6535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Pentru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apostilarea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actelor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solicitantul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completează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o </w:t>
      </w:r>
      <w:hyperlink r:id="rId5" w:history="1">
        <w:proofErr w:type="spellStart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cerere</w:t>
        </w:r>
        <w:proofErr w:type="spellEnd"/>
      </w:hyperlink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care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conţine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numele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prenumele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solicitantului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date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referitor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la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domiciliu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numărul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contact,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datele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buletinului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identitate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lista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actelor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depuse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care se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solicită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aplicarea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apostilei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datele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buletinului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identitate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titularul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actului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/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actelor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pentru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care se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solicită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aplicarea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apostilei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hyperlink r:id="rId6" w:history="1">
        <w:proofErr w:type="spellStart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ţara</w:t>
        </w:r>
        <w:proofErr w:type="spellEnd"/>
      </w:hyperlink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unde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urmează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fi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prezentate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actele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data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semnătura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La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cerere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se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anexează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bonul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plată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care face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dovada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achitării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plăţii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gram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Plata se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achită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la casa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Ministerului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Justiţiei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  <w:proofErr w:type="gramEnd"/>
    </w:p>
    <w:p w:rsidR="00D6535D" w:rsidRPr="00214633" w:rsidRDefault="00D6535D" w:rsidP="00D6535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Tarifele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percepute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Ministerul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Justiţiei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pentru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aplicarea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apostilei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sunt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aprobate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prin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hyperlink r:id="rId7" w:history="1">
        <w:proofErr w:type="spellStart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Hotărîrea</w:t>
        </w:r>
        <w:proofErr w:type="spellEnd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</w:t>
        </w:r>
        <w:proofErr w:type="spellStart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Guvernului</w:t>
        </w:r>
        <w:proofErr w:type="spellEnd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Nr. 241 din 06.03.2006 cu </w:t>
        </w:r>
        <w:proofErr w:type="spellStart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privire</w:t>
        </w:r>
        <w:proofErr w:type="spellEnd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la </w:t>
        </w:r>
        <w:proofErr w:type="spellStart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aprobarea</w:t>
        </w:r>
        <w:proofErr w:type="spellEnd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</w:t>
        </w:r>
        <w:proofErr w:type="spellStart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Nomenclatorului</w:t>
        </w:r>
        <w:proofErr w:type="spellEnd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</w:t>
        </w:r>
        <w:proofErr w:type="spellStart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lucrărilor</w:t>
        </w:r>
        <w:proofErr w:type="spellEnd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</w:t>
        </w:r>
        <w:proofErr w:type="spellStart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efectuate</w:t>
        </w:r>
        <w:proofErr w:type="spellEnd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</w:t>
        </w:r>
        <w:proofErr w:type="spellStart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şi</w:t>
        </w:r>
        <w:proofErr w:type="spellEnd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</w:t>
        </w:r>
        <w:proofErr w:type="spellStart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lastRenderedPageBreak/>
          <w:t>serviciilor</w:t>
        </w:r>
        <w:proofErr w:type="spellEnd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</w:t>
        </w:r>
        <w:proofErr w:type="spellStart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prestate</w:t>
        </w:r>
        <w:proofErr w:type="spellEnd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, contra </w:t>
        </w:r>
        <w:proofErr w:type="spellStart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plată</w:t>
        </w:r>
        <w:proofErr w:type="spellEnd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, de </w:t>
        </w:r>
        <w:proofErr w:type="spellStart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Ministerul</w:t>
        </w:r>
        <w:proofErr w:type="spellEnd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</w:t>
        </w:r>
        <w:proofErr w:type="spellStart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Justiţiei</w:t>
        </w:r>
        <w:proofErr w:type="spellEnd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</w:t>
        </w:r>
        <w:proofErr w:type="spellStart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şi</w:t>
        </w:r>
        <w:proofErr w:type="spellEnd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</w:t>
        </w:r>
        <w:proofErr w:type="spellStart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instituţiile</w:t>
        </w:r>
        <w:proofErr w:type="spellEnd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</w:t>
        </w:r>
        <w:proofErr w:type="spellStart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subordonate</w:t>
        </w:r>
        <w:proofErr w:type="spellEnd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ale </w:t>
        </w:r>
        <w:proofErr w:type="spellStart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acestuia</w:t>
        </w:r>
        <w:proofErr w:type="spellEnd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</w:t>
        </w:r>
        <w:proofErr w:type="spellStart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şi</w:t>
        </w:r>
        <w:proofErr w:type="spellEnd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de </w:t>
        </w:r>
        <w:proofErr w:type="spellStart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instanţele</w:t>
        </w:r>
        <w:proofErr w:type="spellEnd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</w:t>
        </w:r>
        <w:proofErr w:type="spellStart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judecătoreşti</w:t>
        </w:r>
        <w:proofErr w:type="spellEnd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</w:t>
        </w:r>
        <w:proofErr w:type="spellStart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şi</w:t>
        </w:r>
        <w:proofErr w:type="spellEnd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</w:t>
        </w:r>
        <w:proofErr w:type="spellStart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tarifelor</w:t>
        </w:r>
        <w:proofErr w:type="spellEnd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la </w:t>
        </w:r>
        <w:proofErr w:type="spellStart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acestea</w:t>
        </w:r>
        <w:proofErr w:type="spellEnd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, </w:t>
        </w:r>
        <w:proofErr w:type="spellStart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precum</w:t>
        </w:r>
        <w:proofErr w:type="spellEnd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</w:t>
        </w:r>
        <w:proofErr w:type="spellStart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şi</w:t>
        </w:r>
        <w:proofErr w:type="spellEnd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a </w:t>
        </w:r>
        <w:proofErr w:type="spellStart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regulamentelor</w:t>
        </w:r>
        <w:proofErr w:type="spellEnd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</w:t>
        </w:r>
        <w:proofErr w:type="spellStart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privind</w:t>
        </w:r>
        <w:proofErr w:type="spellEnd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</w:t>
        </w:r>
        <w:proofErr w:type="spellStart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modul</w:t>
        </w:r>
        <w:proofErr w:type="spellEnd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</w:t>
        </w:r>
        <w:proofErr w:type="spellStart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şi</w:t>
        </w:r>
        <w:proofErr w:type="spellEnd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</w:t>
        </w:r>
        <w:proofErr w:type="spellStart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direcţiile</w:t>
        </w:r>
        <w:proofErr w:type="spellEnd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de </w:t>
        </w:r>
        <w:proofErr w:type="spellStart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utilizare</w:t>
        </w:r>
        <w:proofErr w:type="spellEnd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a </w:t>
        </w:r>
        <w:proofErr w:type="spellStart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mijloacelor</w:t>
        </w:r>
        <w:proofErr w:type="spellEnd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</w:t>
        </w:r>
        <w:proofErr w:type="spellStart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speciale</w:t>
        </w:r>
        <w:proofErr w:type="spellEnd"/>
        <w:r w:rsidRPr="00214633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. </w:t>
        </w:r>
      </w:hyperlink>
      <w:proofErr w:type="gram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Plata se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achită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la casa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Ministerului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Justiţiei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  <w:proofErr w:type="gramEnd"/>
    </w:p>
    <w:p w:rsidR="00D6535D" w:rsidRPr="00214633" w:rsidRDefault="00D6535D" w:rsidP="00D653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</w:p>
    <w:p w:rsidR="00D6535D" w:rsidRPr="00214633" w:rsidRDefault="00D6535D" w:rsidP="00D6535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Actele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prezentate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pentru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apostilare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se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eliberează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depunătorilor</w:t>
      </w:r>
      <w:proofErr w:type="spellEnd"/>
    </w:p>
    <w:tbl>
      <w:tblPr>
        <w:tblW w:w="1056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74"/>
        <w:gridCol w:w="2686"/>
        <w:gridCol w:w="3800"/>
      </w:tblGrid>
      <w:tr w:rsidR="00D6535D" w:rsidRPr="00214633" w:rsidTr="00D6535D">
        <w:trPr>
          <w:tblCellSpacing w:w="22" w:type="dxa"/>
          <w:jc w:val="center"/>
        </w:trPr>
        <w:tc>
          <w:tcPr>
            <w:tcW w:w="10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5D" w:rsidRPr="00214633" w:rsidRDefault="00D6535D" w:rsidP="00D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  <w:p w:rsidR="00D6535D" w:rsidRPr="00214633" w:rsidRDefault="00D6535D" w:rsidP="00D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2146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Ridicarea</w:t>
            </w:r>
            <w:proofErr w:type="spellEnd"/>
            <w:r w:rsidRPr="002146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21463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actelor</w:t>
            </w:r>
            <w:proofErr w:type="spellEnd"/>
          </w:p>
        </w:tc>
      </w:tr>
      <w:tr w:rsidR="00D6535D" w:rsidRPr="00214633" w:rsidTr="00D6535D">
        <w:trPr>
          <w:tblCellSpacing w:w="22" w:type="dxa"/>
          <w:jc w:val="center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5D" w:rsidRPr="00214633" w:rsidRDefault="00D6535D" w:rsidP="00D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 ore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5D" w:rsidRPr="00214633" w:rsidRDefault="00D6535D" w:rsidP="00D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Luni-joi</w:t>
            </w:r>
            <w:proofErr w:type="spellEnd"/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5D" w:rsidRPr="00214633" w:rsidRDefault="00D6535D" w:rsidP="00D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15:30-16:30</w:t>
            </w:r>
          </w:p>
        </w:tc>
      </w:tr>
      <w:tr w:rsidR="00D6535D" w:rsidRPr="00214633" w:rsidTr="00D6535D">
        <w:trPr>
          <w:tblCellSpacing w:w="22" w:type="dxa"/>
          <w:jc w:val="center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5D" w:rsidRPr="00214633" w:rsidRDefault="00D6535D" w:rsidP="00D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  <w:proofErr w:type="spellStart"/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zi</w:t>
            </w:r>
            <w:proofErr w:type="spellEnd"/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lucrătoare</w:t>
            </w:r>
            <w:proofErr w:type="spell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5D" w:rsidRPr="00214633" w:rsidRDefault="00D6535D" w:rsidP="00D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Luni-vineri</w:t>
            </w:r>
            <w:proofErr w:type="spellEnd"/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5D" w:rsidRPr="00214633" w:rsidRDefault="00D6535D" w:rsidP="00D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09:00-11:00</w:t>
            </w:r>
          </w:p>
        </w:tc>
      </w:tr>
      <w:tr w:rsidR="00D6535D" w:rsidRPr="00214633" w:rsidTr="00D6535D">
        <w:trPr>
          <w:tblCellSpacing w:w="22" w:type="dxa"/>
          <w:jc w:val="center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5D" w:rsidRPr="00214633" w:rsidRDefault="00D6535D" w:rsidP="00D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3 </w:t>
            </w:r>
            <w:proofErr w:type="spellStart"/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zile</w:t>
            </w:r>
            <w:proofErr w:type="spellEnd"/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lucrătoare</w:t>
            </w:r>
            <w:proofErr w:type="spell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5D" w:rsidRPr="00214633" w:rsidRDefault="00D6535D" w:rsidP="00D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Luni-vineri</w:t>
            </w:r>
            <w:proofErr w:type="spellEnd"/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5D" w:rsidRPr="00214633" w:rsidRDefault="00D6535D" w:rsidP="00D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09:00-11:00</w:t>
            </w:r>
          </w:p>
        </w:tc>
      </w:tr>
      <w:tr w:rsidR="00D6535D" w:rsidRPr="00214633" w:rsidTr="00D6535D">
        <w:trPr>
          <w:tblCellSpacing w:w="22" w:type="dxa"/>
          <w:jc w:val="center"/>
        </w:trPr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5D" w:rsidRPr="00214633" w:rsidRDefault="00D6535D" w:rsidP="00D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10 </w:t>
            </w:r>
            <w:proofErr w:type="spellStart"/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zile</w:t>
            </w:r>
            <w:proofErr w:type="spellEnd"/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lucrătoare</w:t>
            </w:r>
            <w:proofErr w:type="spellEnd"/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5D" w:rsidRPr="00214633" w:rsidRDefault="00D6535D" w:rsidP="00D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Luni-vineri</w:t>
            </w:r>
            <w:proofErr w:type="spellEnd"/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5D" w:rsidRPr="00214633" w:rsidRDefault="00D6535D" w:rsidP="00D6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46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09:00-11:00</w:t>
            </w:r>
          </w:p>
        </w:tc>
      </w:tr>
    </w:tbl>
    <w:p w:rsidR="00D6535D" w:rsidRPr="00214633" w:rsidRDefault="00D6535D" w:rsidP="00D6535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</w:p>
    <w:p w:rsidR="00D6535D" w:rsidRPr="00214633" w:rsidRDefault="00D6535D" w:rsidP="00D6535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2146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Direcţia</w:t>
      </w:r>
      <w:proofErr w:type="spellEnd"/>
      <w:r w:rsidRPr="002146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apostilă</w:t>
      </w:r>
      <w:proofErr w:type="spellEnd"/>
      <w:r w:rsidRPr="002146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atenţionează</w:t>
      </w:r>
      <w:proofErr w:type="spellEnd"/>
      <w:r w:rsidRPr="002146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solicitanţii</w:t>
      </w:r>
      <w:proofErr w:type="spellEnd"/>
      <w:r w:rsidRPr="002146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de </w:t>
      </w:r>
      <w:proofErr w:type="spellStart"/>
      <w:r w:rsidRPr="002146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depunere</w:t>
      </w:r>
      <w:proofErr w:type="spellEnd"/>
      <w:r w:rsidRPr="002146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gramStart"/>
      <w:r w:rsidRPr="002146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a</w:t>
      </w:r>
      <w:proofErr w:type="gramEnd"/>
      <w:r w:rsidRPr="002146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actelor</w:t>
      </w:r>
      <w:proofErr w:type="spellEnd"/>
      <w:r w:rsidRPr="002146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spre</w:t>
      </w:r>
      <w:proofErr w:type="spellEnd"/>
      <w:r w:rsidRPr="002146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apostilare</w:t>
      </w:r>
      <w:proofErr w:type="spellEnd"/>
      <w:r w:rsidRPr="002146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că</w:t>
      </w:r>
      <w:proofErr w:type="spellEnd"/>
      <w:r w:rsidRPr="002146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factorul</w:t>
      </w:r>
      <w:proofErr w:type="spellEnd"/>
      <w:r w:rsidRPr="002146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‘</w:t>
      </w:r>
      <w:proofErr w:type="spellStart"/>
      <w:r w:rsidRPr="002146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greşeala</w:t>
      </w:r>
      <w:proofErr w:type="spellEnd"/>
      <w:r w:rsidRPr="002146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umană</w:t>
      </w:r>
      <w:proofErr w:type="spellEnd"/>
      <w:r w:rsidRPr="002146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’ </w:t>
      </w:r>
      <w:proofErr w:type="spellStart"/>
      <w:r w:rsidRPr="002146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poate</w:t>
      </w:r>
      <w:proofErr w:type="spellEnd"/>
      <w:r w:rsidRPr="002146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afecta</w:t>
      </w:r>
      <w:proofErr w:type="spellEnd"/>
      <w:r w:rsidRPr="002146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pe</w:t>
      </w:r>
      <w:proofErr w:type="spellEnd"/>
      <w:r w:rsidRPr="002146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cei</w:t>
      </w:r>
      <w:proofErr w:type="spellEnd"/>
      <w:r w:rsidRPr="002146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neavizaţi</w:t>
      </w:r>
      <w:proofErr w:type="spellEnd"/>
      <w:r w:rsidRPr="002146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în</w:t>
      </w:r>
      <w:proofErr w:type="spellEnd"/>
      <w:r w:rsidRPr="002146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sensul</w:t>
      </w:r>
      <w:proofErr w:type="spellEnd"/>
      <w:r w:rsidRPr="002146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că</w:t>
      </w:r>
      <w:proofErr w:type="spellEnd"/>
      <w:r w:rsidRPr="0021463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: </w:t>
      </w:r>
    </w:p>
    <w:p w:rsidR="00D6535D" w:rsidRPr="00214633" w:rsidRDefault="00D6535D" w:rsidP="00D6535D">
      <w:pPr>
        <w:numPr>
          <w:ilvl w:val="0"/>
          <w:numId w:val="4"/>
        </w:numPr>
        <w:spacing w:before="278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funcţionarii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notarii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sau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alte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persoane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responsabile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pot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uita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să-şi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pună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semnătura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sau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ştampila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acte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sau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să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comită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greşeli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mecanice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textul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actelor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D6535D" w:rsidRPr="00214633" w:rsidRDefault="00D6535D" w:rsidP="00D6535D">
      <w:pPr>
        <w:numPr>
          <w:ilvl w:val="0"/>
          <w:numId w:val="4"/>
        </w:numPr>
        <w:spacing w:before="100" w:beforeAutospacing="1" w:after="278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proofErr w:type="gram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mulţi</w:t>
      </w:r>
      <w:proofErr w:type="spellEnd"/>
      <w:proofErr w:type="gram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dintre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traducătorii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din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capitală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sunt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aglomeraţi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copleşiţi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deseori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volumul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munca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şi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se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întîmplă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deseori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ca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sa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facă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erori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dactilografiere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în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scrierea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codului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numeric personal, a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datei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naştere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chiar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numelui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sau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prenumelui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)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sau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chiar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traduceri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incorecte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D6535D" w:rsidRPr="00214633" w:rsidRDefault="00D6535D" w:rsidP="00D6535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Aceste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lucruri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care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moment pot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rămîne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neobservate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vor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atrage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nulitatea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actelor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respective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sau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vor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tărăgăna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procedura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aplicare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</w:t>
      </w:r>
      <w:proofErr w:type="gram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apostilei</w:t>
      </w:r>
      <w:proofErr w:type="spellEnd"/>
      <w:r w:rsidRPr="002146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675520" w:rsidRPr="00214633" w:rsidRDefault="00214633">
      <w:pPr>
        <w:rPr>
          <w:rFonts w:ascii="Times New Roman" w:hAnsi="Times New Roman" w:cs="Times New Roman"/>
          <w:color w:val="0D0D0D" w:themeColor="text1" w:themeTint="F2"/>
        </w:rPr>
      </w:pPr>
    </w:p>
    <w:p w:rsidR="00214633" w:rsidRPr="00214633" w:rsidRDefault="00214633">
      <w:pPr>
        <w:rPr>
          <w:rFonts w:ascii="Times New Roman" w:hAnsi="Times New Roman" w:cs="Times New Roman"/>
          <w:color w:val="0D0D0D" w:themeColor="text1" w:themeTint="F2"/>
        </w:rPr>
      </w:pPr>
    </w:p>
    <w:p w:rsidR="00214633" w:rsidRPr="00214633" w:rsidRDefault="00214633">
      <w:pPr>
        <w:rPr>
          <w:rFonts w:ascii="Times New Roman" w:hAnsi="Times New Roman" w:cs="Times New Roman"/>
          <w:color w:val="0D0D0D" w:themeColor="text1" w:themeTint="F2"/>
        </w:rPr>
      </w:pPr>
      <w:proofErr w:type="spellStart"/>
      <w:r w:rsidRPr="00214633">
        <w:rPr>
          <w:rFonts w:ascii="Times New Roman" w:hAnsi="Times New Roman" w:cs="Times New Roman"/>
          <w:b/>
          <w:color w:val="0D0D0D" w:themeColor="text1" w:themeTint="F2"/>
        </w:rPr>
        <w:t>Sursa</w:t>
      </w:r>
      <w:proofErr w:type="spellEnd"/>
      <w:r w:rsidRPr="00214633">
        <w:rPr>
          <w:rFonts w:ascii="Times New Roman" w:hAnsi="Times New Roman" w:cs="Times New Roman"/>
          <w:b/>
          <w:color w:val="0D0D0D" w:themeColor="text1" w:themeTint="F2"/>
        </w:rPr>
        <w:t>:</w:t>
      </w:r>
      <w:r w:rsidRPr="00214633">
        <w:rPr>
          <w:rFonts w:ascii="Times New Roman" w:hAnsi="Times New Roman" w:cs="Times New Roman"/>
          <w:color w:val="0D0D0D" w:themeColor="text1" w:themeTint="F2"/>
        </w:rPr>
        <w:t xml:space="preserve"> </w:t>
      </w:r>
      <w:hyperlink r:id="rId8" w:history="1">
        <w:r w:rsidRPr="00214633">
          <w:rPr>
            <w:rStyle w:val="Hyperlink"/>
            <w:rFonts w:ascii="Times New Roman" w:hAnsi="Times New Roman" w:cs="Times New Roman"/>
          </w:rPr>
          <w:t>www.justice.gov.md</w:t>
        </w:r>
      </w:hyperlink>
    </w:p>
    <w:p w:rsidR="00214633" w:rsidRPr="00214633" w:rsidRDefault="00214633">
      <w:pPr>
        <w:rPr>
          <w:rFonts w:ascii="Times New Roman" w:hAnsi="Times New Roman" w:cs="Times New Roman"/>
          <w:color w:val="0D0D0D" w:themeColor="text1" w:themeTint="F2"/>
        </w:rPr>
      </w:pPr>
    </w:p>
    <w:sectPr w:rsidR="00214633" w:rsidRPr="00214633" w:rsidSect="00152AE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12180"/>
    <w:multiLevelType w:val="multilevel"/>
    <w:tmpl w:val="D52A5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4459E"/>
    <w:multiLevelType w:val="multilevel"/>
    <w:tmpl w:val="18E8F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0C7E45"/>
    <w:multiLevelType w:val="multilevel"/>
    <w:tmpl w:val="C50C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FE1FDD"/>
    <w:multiLevelType w:val="multilevel"/>
    <w:tmpl w:val="22B4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35D"/>
    <w:rsid w:val="000A3C44"/>
    <w:rsid w:val="00152AE5"/>
    <w:rsid w:val="001768BB"/>
    <w:rsid w:val="00214633"/>
    <w:rsid w:val="00432AC6"/>
    <w:rsid w:val="00D6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535D"/>
    <w:rPr>
      <w:b/>
      <w:bCs/>
    </w:rPr>
  </w:style>
  <w:style w:type="character" w:styleId="Hyperlink">
    <w:name w:val="Hyperlink"/>
    <w:basedOn w:val="DefaultParagraphFont"/>
    <w:uiPriority w:val="99"/>
    <w:unhideWhenUsed/>
    <w:rsid w:val="00D6535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653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gov.m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x.justice.md/index.php?action=view&amp;view=doc&amp;lang=1&amp;id=3154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tice.gov.md/apostila.gov.md/file/Lista%20statelor%20parti%20la%20Conventia%20cu%20privire%20la%20suprimarea%20cerintei%20supralegalizarii%20actelor.doc" TargetMode="External"/><Relationship Id="rId5" Type="http://schemas.openxmlformats.org/officeDocument/2006/relationships/hyperlink" Target="http://www.justice.gov.md/apostila.gov.md/file/modelCerer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ecaterina.tutuescu</dc:creator>
  <cp:keywords/>
  <dc:description/>
  <cp:lastModifiedBy>ecaterina.tutuescu</cp:lastModifiedBy>
  <cp:revision>2</cp:revision>
  <dcterms:created xsi:type="dcterms:W3CDTF">2011-05-03T12:59:00Z</dcterms:created>
  <dcterms:modified xsi:type="dcterms:W3CDTF">2011-05-03T13:15:00Z</dcterms:modified>
</cp:coreProperties>
</file>