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8F" w:rsidRPr="009D7876" w:rsidRDefault="00AD488F" w:rsidP="00AD488F">
      <w:pPr>
        <w:spacing w:before="100" w:beforeAutospacing="1" w:after="100" w:afterAutospacing="1" w:line="240" w:lineRule="auto"/>
        <w:outlineLvl w:val="2"/>
        <w:rPr>
          <w:rFonts w:ascii="Times New Roman" w:eastAsia="Times New Roman" w:hAnsi="Times New Roman" w:cs="Times New Roman"/>
          <w:b/>
          <w:bCs/>
          <w:sz w:val="28"/>
          <w:szCs w:val="28"/>
          <w:lang w:val="en-US"/>
        </w:rPr>
      </w:pPr>
      <w:bookmarkStart w:id="0" w:name="_GoBack"/>
      <w:bookmarkEnd w:id="0"/>
      <w:r w:rsidRPr="00FE4849">
        <w:rPr>
          <w:rFonts w:ascii="Times New Roman" w:eastAsia="Times New Roman" w:hAnsi="Times New Roman" w:cs="Times New Roman"/>
          <w:b/>
          <w:bCs/>
          <w:sz w:val="28"/>
          <w:szCs w:val="28"/>
          <w:lang w:val="ro-RO"/>
        </w:rPr>
        <w:t>Care este procedura de depunere/ridicare a actelor?</w:t>
      </w:r>
    </w:p>
    <w:p w:rsidR="00857A9E" w:rsidRPr="009D7876" w:rsidRDefault="00857A9E" w:rsidP="00AD488F">
      <w:pPr>
        <w:spacing w:before="100" w:beforeAutospacing="1" w:after="100" w:afterAutospacing="1" w:line="240" w:lineRule="auto"/>
        <w:outlineLvl w:val="2"/>
        <w:rPr>
          <w:rFonts w:ascii="Times New Roman" w:eastAsia="Times New Roman" w:hAnsi="Times New Roman" w:cs="Times New Roman"/>
          <w:b/>
          <w:bCs/>
          <w:sz w:val="28"/>
          <w:szCs w:val="28"/>
          <w:lang w:val="en-US"/>
        </w:rPr>
      </w:pPr>
    </w:p>
    <w:p w:rsidR="00AD488F" w:rsidRPr="00FE4849" w:rsidRDefault="00AD488F" w:rsidP="00AD488F">
      <w:pPr>
        <w:spacing w:before="100" w:beforeAutospacing="1" w:after="100" w:afterAutospacing="1" w:line="240" w:lineRule="auto"/>
        <w:rPr>
          <w:rFonts w:ascii="Times New Roman" w:eastAsia="Times New Roman" w:hAnsi="Times New Roman" w:cs="Times New Roman"/>
          <w:sz w:val="28"/>
          <w:szCs w:val="28"/>
          <w:lang w:val="ro-RO"/>
        </w:rPr>
      </w:pPr>
      <w:r w:rsidRPr="00FE4849">
        <w:rPr>
          <w:rFonts w:ascii="Times New Roman" w:eastAsia="Times New Roman" w:hAnsi="Times New Roman" w:cs="Times New Roman"/>
          <w:b/>
          <w:bCs/>
          <w:sz w:val="28"/>
          <w:szCs w:val="28"/>
          <w:lang w:val="ro-RO"/>
        </w:rPr>
        <w:t>Depunerea cererii are loc în incinta Ministerului Justiţiei (intrarea din spate), amplasată pe str. 31 August 1989 nr.82, mun.Chişinău, conform programului şi terminilor stabiliţi: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30"/>
        <w:gridCol w:w="2214"/>
        <w:gridCol w:w="3529"/>
        <w:gridCol w:w="1557"/>
      </w:tblGrid>
      <w:tr w:rsidR="00AD488F" w:rsidRPr="00FE4849" w:rsidTr="00AD488F">
        <w:trPr>
          <w:tblHeader/>
          <w:tblCellSpacing w:w="0" w:type="dxa"/>
        </w:trPr>
        <w:tc>
          <w:tcPr>
            <w:tcW w:w="9390" w:type="dxa"/>
            <w:gridSpan w:val="4"/>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Depunerea actelor spre apostilare</w:t>
            </w:r>
          </w:p>
        </w:tc>
      </w:tr>
      <w:tr w:rsidR="00AD488F" w:rsidRPr="00FE4849" w:rsidTr="00AD488F">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AD488F" w:rsidRPr="009D7876"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en-US"/>
              </w:rPr>
            </w:pPr>
            <w:r w:rsidRPr="00FE4849">
              <w:rPr>
                <w:rFonts w:ascii="Times New Roman" w:eastAsia="Times New Roman" w:hAnsi="Times New Roman" w:cs="Times New Roman"/>
                <w:sz w:val="28"/>
                <w:szCs w:val="28"/>
                <w:lang w:val="ro-RO"/>
              </w:rPr>
              <w:t xml:space="preserve">Pe numele sau în interesul cetăţenilor Republicii Moldova, cetăţenilor străini </w:t>
            </w:r>
            <w:r w:rsidRPr="009D7876">
              <w:rPr>
                <w:rFonts w:ascii="Times New Roman" w:eastAsia="Times New Roman" w:hAnsi="Times New Roman" w:cs="Times New Roman"/>
                <w:sz w:val="28"/>
                <w:szCs w:val="28"/>
                <w:lang w:val="ro-RO"/>
              </w:rPr>
              <w:t>sau apatrizilor</w:t>
            </w:r>
          </w:p>
        </w:tc>
        <w:tc>
          <w:tcPr>
            <w:tcW w:w="192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Termenele de examinare</w:t>
            </w:r>
          </w:p>
        </w:tc>
        <w:tc>
          <w:tcPr>
            <w:tcW w:w="3060" w:type="dxa"/>
            <w:tcBorders>
              <w:top w:val="outset" w:sz="6" w:space="0" w:color="auto"/>
              <w:left w:val="outset" w:sz="6" w:space="0" w:color="auto"/>
              <w:bottom w:val="outset" w:sz="6" w:space="0" w:color="auto"/>
              <w:right w:val="outset" w:sz="6" w:space="0" w:color="auto"/>
            </w:tcBorders>
            <w:vAlign w:val="center"/>
            <w:hideMark/>
          </w:tcPr>
          <w:p w:rsidR="00AD488F" w:rsidRPr="009D7876"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en-US"/>
              </w:rPr>
            </w:pPr>
            <w:r w:rsidRPr="00FE4849">
              <w:rPr>
                <w:rFonts w:ascii="Times New Roman" w:eastAsia="Times New Roman" w:hAnsi="Times New Roman" w:cs="Times New Roman"/>
                <w:sz w:val="28"/>
                <w:szCs w:val="28"/>
                <w:lang w:val="ro-RO"/>
              </w:rPr>
              <w:t xml:space="preserve">Pe numele sau în interesul persoanelor fizice (întreprinzătorilor) şi </w:t>
            </w:r>
            <w:r w:rsidRPr="009D7876">
              <w:rPr>
                <w:rFonts w:ascii="Times New Roman" w:eastAsia="Times New Roman" w:hAnsi="Times New Roman" w:cs="Times New Roman"/>
                <w:sz w:val="28"/>
                <w:szCs w:val="28"/>
                <w:lang w:val="ro-RO"/>
              </w:rPr>
              <w:t>persoanelor juridice</w:t>
            </w:r>
          </w:p>
        </w:tc>
        <w:tc>
          <w:tcPr>
            <w:tcW w:w="1335"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Orarul de lucru</w:t>
            </w:r>
          </w:p>
        </w:tc>
      </w:tr>
      <w:tr w:rsidR="00AD488F" w:rsidRPr="00FE4849" w:rsidTr="00AD488F">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100 Lei + 50 Lei</w:t>
            </w:r>
          </w:p>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Taxa de Stat  Serviciul apostilă</w:t>
            </w:r>
          </w:p>
        </w:tc>
        <w:tc>
          <w:tcPr>
            <w:tcW w:w="192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1 oră lucrătoare⃰</w:t>
            </w:r>
          </w:p>
        </w:tc>
        <w:tc>
          <w:tcPr>
            <w:tcW w:w="306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150 Lei + 50 Lei</w:t>
            </w:r>
          </w:p>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Taxa de Stat    Serviciul apostilă</w:t>
            </w:r>
          </w:p>
        </w:tc>
        <w:tc>
          <w:tcPr>
            <w:tcW w:w="1335"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  Luni-vineri</w:t>
            </w:r>
          </w:p>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08:00-15:00</w:t>
            </w:r>
          </w:p>
        </w:tc>
      </w:tr>
      <w:tr w:rsidR="00AD488F" w:rsidRPr="00FE4849" w:rsidTr="00AD488F">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100 Lei + 30 Lei</w:t>
            </w:r>
          </w:p>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Taxa de Stat  Serviciul apostilă</w:t>
            </w:r>
          </w:p>
        </w:tc>
        <w:tc>
          <w:tcPr>
            <w:tcW w:w="192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1 zi lucrătoare</w:t>
            </w:r>
          </w:p>
        </w:tc>
        <w:tc>
          <w:tcPr>
            <w:tcW w:w="306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150 Lei + 30 Lei</w:t>
            </w:r>
          </w:p>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Taxa de Stat    Serviciul apostilă</w:t>
            </w:r>
          </w:p>
        </w:tc>
        <w:tc>
          <w:tcPr>
            <w:tcW w:w="1335"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  Luni-vineri</w:t>
            </w:r>
          </w:p>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08:00-16:00</w:t>
            </w:r>
          </w:p>
        </w:tc>
      </w:tr>
      <w:tr w:rsidR="00AD488F" w:rsidRPr="00FE4849" w:rsidTr="00AD488F">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100 Lei</w:t>
            </w:r>
          </w:p>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Taxa de Stat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5 zile lucrătoare</w:t>
            </w:r>
          </w:p>
        </w:tc>
        <w:tc>
          <w:tcPr>
            <w:tcW w:w="306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150 Lei</w:t>
            </w:r>
          </w:p>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Taxa de Stat</w:t>
            </w:r>
          </w:p>
        </w:tc>
        <w:tc>
          <w:tcPr>
            <w:tcW w:w="1335"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Luni-vineri</w:t>
            </w:r>
          </w:p>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08:00-16:00</w:t>
            </w:r>
          </w:p>
        </w:tc>
      </w:tr>
      <w:tr w:rsidR="00AD488F" w:rsidRPr="009D7876" w:rsidTr="00AD488F">
        <w:trPr>
          <w:tblCellSpacing w:w="0" w:type="dxa"/>
        </w:trPr>
        <w:tc>
          <w:tcPr>
            <w:tcW w:w="9390" w:type="dxa"/>
            <w:gridSpan w:val="4"/>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rPr>
                <w:rFonts w:ascii="Times New Roman" w:eastAsia="Times New Roman" w:hAnsi="Times New Roman" w:cs="Times New Roman"/>
                <w:sz w:val="28"/>
                <w:szCs w:val="28"/>
                <w:lang w:val="ro-RO"/>
              </w:rPr>
            </w:pPr>
            <w:r w:rsidRPr="00FE4849">
              <w:rPr>
                <w:rFonts w:ascii="Times New Roman" w:eastAsia="Times New Roman" w:hAnsi="Times New Roman" w:cs="Times New Roman"/>
                <w:i/>
                <w:iCs/>
                <w:sz w:val="28"/>
                <w:szCs w:val="28"/>
                <w:lang w:val="ro-RO"/>
              </w:rPr>
              <w:t>Notă: Invalizii de gradele I şi II, la prezentarea legitimaţiei de invaliditate, beneficiază de o reducere a tarifului de 50 % (la cerere se anexează o copie a legitimaţiei).</w:t>
            </w:r>
          </w:p>
          <w:p w:rsidR="00AD488F" w:rsidRPr="00FE4849" w:rsidRDefault="00AD488F" w:rsidP="00AD488F">
            <w:pPr>
              <w:spacing w:before="100" w:beforeAutospacing="1" w:after="100" w:afterAutospacing="1" w:line="240" w:lineRule="auto"/>
              <w:rPr>
                <w:rFonts w:ascii="Times New Roman" w:eastAsia="Times New Roman" w:hAnsi="Times New Roman" w:cs="Times New Roman"/>
                <w:sz w:val="28"/>
                <w:szCs w:val="28"/>
                <w:lang w:val="ro-RO"/>
              </w:rPr>
            </w:pPr>
            <w:r w:rsidRPr="00FE4849">
              <w:rPr>
                <w:rFonts w:ascii="Times New Roman" w:eastAsia="Times New Roman" w:hAnsi="Times New Roman" w:cs="Times New Roman"/>
                <w:i/>
                <w:iCs/>
                <w:sz w:val="28"/>
                <w:szCs w:val="28"/>
                <w:lang w:val="ro-RO"/>
              </w:rPr>
              <w:t>⃰Doar pentru documentele de stare civilă și caziere judiciare</w:t>
            </w:r>
          </w:p>
        </w:tc>
      </w:tr>
    </w:tbl>
    <w:p w:rsidR="00AD488F" w:rsidRPr="00FE4849" w:rsidRDefault="00AD488F" w:rsidP="00857A9E">
      <w:pPr>
        <w:spacing w:before="100" w:beforeAutospacing="1" w:after="100" w:afterAutospacing="1" w:line="240" w:lineRule="auto"/>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La depunerea cererii pentru aplicarea apostilei, solicitantul va prezenta buletinul său de identitate în original. În cazul depunerii cererii în format electronic, copia scanată a buletinului de identitate a solicitantului  se anexează la cerere.</w:t>
      </w:r>
      <w:r w:rsidRPr="00FE4849">
        <w:rPr>
          <w:rFonts w:ascii="Times New Roman" w:eastAsia="Times New Roman" w:hAnsi="Times New Roman" w:cs="Times New Roman"/>
          <w:sz w:val="28"/>
          <w:szCs w:val="28"/>
          <w:lang w:val="ro-RO"/>
        </w:rPr>
        <w:br/>
        <w:t>Solicitantul achită taxa de stat şi tariful pentru serviciul apostilă.</w:t>
      </w:r>
    </w:p>
    <w:p w:rsidR="00AD488F" w:rsidRPr="009D7876" w:rsidRDefault="00AD488F" w:rsidP="00AD488F">
      <w:pPr>
        <w:spacing w:before="100" w:beforeAutospacing="1" w:after="100" w:afterAutospacing="1" w:line="240" w:lineRule="auto"/>
        <w:jc w:val="both"/>
        <w:rPr>
          <w:rFonts w:ascii="Times New Roman" w:eastAsia="Times New Roman" w:hAnsi="Times New Roman" w:cs="Times New Roman"/>
          <w:sz w:val="28"/>
          <w:szCs w:val="28"/>
          <w:lang w:val="en-US"/>
        </w:rPr>
      </w:pPr>
      <w:r w:rsidRPr="00FE4849">
        <w:rPr>
          <w:rFonts w:ascii="Times New Roman" w:eastAsia="Times New Roman" w:hAnsi="Times New Roman" w:cs="Times New Roman"/>
          <w:sz w:val="28"/>
          <w:szCs w:val="28"/>
          <w:lang w:val="ro-RO"/>
        </w:rPr>
        <w:t>Procesarea cererii are loc după confirmarea achitării serviciului.</w:t>
      </w:r>
      <w:r w:rsidR="00BF0916" w:rsidRPr="009D7876">
        <w:rPr>
          <w:rFonts w:ascii="Times New Roman" w:eastAsia="Times New Roman" w:hAnsi="Times New Roman" w:cs="Times New Roman"/>
          <w:sz w:val="28"/>
          <w:szCs w:val="28"/>
          <w:lang w:val="en-US"/>
        </w:rPr>
        <w:t xml:space="preserve">  </w:t>
      </w:r>
    </w:p>
    <w:p w:rsidR="00AD488F" w:rsidRPr="00FE4849" w:rsidRDefault="00AD488F" w:rsidP="00AD488F">
      <w:pPr>
        <w:spacing w:before="100" w:beforeAutospacing="1" w:after="100" w:afterAutospacing="1" w:line="240" w:lineRule="auto"/>
        <w:jc w:val="both"/>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 xml:space="preserve">Actele prezentate pentru </w:t>
      </w:r>
      <w:proofErr w:type="spellStart"/>
      <w:r w:rsidRPr="00FE4849">
        <w:rPr>
          <w:rFonts w:ascii="Times New Roman" w:eastAsia="Times New Roman" w:hAnsi="Times New Roman" w:cs="Times New Roman"/>
          <w:sz w:val="28"/>
          <w:szCs w:val="28"/>
          <w:lang w:val="ro-RO"/>
        </w:rPr>
        <w:t>apostila</w:t>
      </w:r>
      <w:r w:rsidR="00D2176A">
        <w:rPr>
          <w:rFonts w:ascii="Times New Roman" w:eastAsia="Times New Roman" w:hAnsi="Times New Roman" w:cs="Times New Roman"/>
          <w:sz w:val="28"/>
          <w:szCs w:val="28"/>
          <w:lang w:val="ro-RO"/>
        </w:rPr>
        <w:t>re</w:t>
      </w:r>
      <w:proofErr w:type="spellEnd"/>
      <w:r w:rsidR="00D2176A">
        <w:rPr>
          <w:rFonts w:ascii="Times New Roman" w:eastAsia="Times New Roman" w:hAnsi="Times New Roman" w:cs="Times New Roman"/>
          <w:sz w:val="28"/>
          <w:szCs w:val="28"/>
          <w:lang w:val="ro-RO"/>
        </w:rPr>
        <w:t xml:space="preserve"> </w:t>
      </w:r>
      <w:r w:rsidR="00D2176A" w:rsidRPr="009D7876">
        <w:rPr>
          <w:rFonts w:ascii="Times New Roman" w:eastAsia="Times New Roman" w:hAnsi="Times New Roman" w:cs="Times New Roman"/>
          <w:sz w:val="28"/>
          <w:szCs w:val="28"/>
          <w:lang w:val="ro-RO"/>
        </w:rPr>
        <w:t>i</w:t>
      </w:r>
      <w:r w:rsidR="00D2176A">
        <w:rPr>
          <w:rFonts w:ascii="Times New Roman" w:eastAsia="Times New Roman" w:hAnsi="Times New Roman" w:cs="Times New Roman"/>
          <w:sz w:val="28"/>
          <w:szCs w:val="28"/>
          <w:lang w:val="ro-RO"/>
        </w:rPr>
        <w:t xml:space="preserve"> </w:t>
      </w:r>
      <w:r w:rsidR="00D2176A" w:rsidRPr="00D2176A">
        <w:rPr>
          <w:rFonts w:ascii="Times New Roman" w:eastAsia="Times New Roman" w:hAnsi="Times New Roman" w:cs="Times New Roman"/>
          <w:sz w:val="28"/>
          <w:szCs w:val="28"/>
          <w:lang w:val="ro-RO"/>
        </w:rPr>
        <w:t>se</w:t>
      </w:r>
      <w:r w:rsidR="00D2176A">
        <w:rPr>
          <w:rFonts w:ascii="Times New Roman" w:eastAsia="Times New Roman" w:hAnsi="Times New Roman" w:cs="Times New Roman"/>
          <w:sz w:val="28"/>
          <w:szCs w:val="28"/>
          <w:lang w:val="ro-RO"/>
        </w:rPr>
        <w:t xml:space="preserve"> eliberează </w:t>
      </w:r>
      <w:r w:rsidR="00D2176A" w:rsidRPr="009D7876">
        <w:rPr>
          <w:rFonts w:ascii="Times New Roman" w:eastAsia="Times New Roman" w:hAnsi="Times New Roman" w:cs="Times New Roman"/>
          <w:sz w:val="28"/>
          <w:szCs w:val="28"/>
          <w:lang w:val="ro-RO"/>
        </w:rPr>
        <w:t>solicitantului</w:t>
      </w:r>
      <w:r w:rsidRPr="009D7876">
        <w:rPr>
          <w:rFonts w:ascii="Times New Roman" w:eastAsia="Times New Roman" w:hAnsi="Times New Roman" w:cs="Times New Roman"/>
          <w:sz w:val="28"/>
          <w:szCs w:val="28"/>
          <w:lang w:val="ro-RO"/>
        </w:rPr>
        <w:t xml:space="preserve"> d</w:t>
      </w:r>
      <w:r w:rsidRPr="00FE4849">
        <w:rPr>
          <w:rFonts w:ascii="Times New Roman" w:eastAsia="Times New Roman" w:hAnsi="Times New Roman" w:cs="Times New Roman"/>
          <w:sz w:val="28"/>
          <w:szCs w:val="28"/>
          <w:lang w:val="ro-RO"/>
        </w:rPr>
        <w:t>e</w:t>
      </w:r>
      <w:r w:rsidR="00D2176A">
        <w:rPr>
          <w:rFonts w:ascii="Times New Roman" w:eastAsia="Times New Roman" w:hAnsi="Times New Roman" w:cs="Times New Roman"/>
          <w:sz w:val="28"/>
          <w:szCs w:val="28"/>
          <w:lang w:val="ro-RO"/>
        </w:rPr>
        <w:t xml:space="preserve"> către autoritatea responsab</w:t>
      </w:r>
      <w:r w:rsidR="00D2176A" w:rsidRPr="009D7876">
        <w:rPr>
          <w:rFonts w:ascii="Times New Roman" w:eastAsia="Times New Roman" w:hAnsi="Times New Roman" w:cs="Times New Roman"/>
          <w:sz w:val="28"/>
          <w:szCs w:val="28"/>
          <w:lang w:val="ro-RO"/>
        </w:rPr>
        <w:t>ilă</w:t>
      </w:r>
      <w:r w:rsidRPr="00FE4849">
        <w:rPr>
          <w:rFonts w:ascii="Times New Roman" w:eastAsia="Times New Roman" w:hAnsi="Times New Roman" w:cs="Times New Roman"/>
          <w:sz w:val="28"/>
          <w:szCs w:val="28"/>
          <w:lang w:val="ro-RO"/>
        </w:rPr>
        <w:t xml:space="preserve"> cu apostila aplicată în termenul solicitat, stabilit prin Hotărîrea Guvernului nr. 241 din 6 martie 2006, </w:t>
      </w:r>
      <w:r w:rsidRPr="009D7876">
        <w:rPr>
          <w:rFonts w:ascii="Times New Roman" w:eastAsia="Times New Roman" w:hAnsi="Times New Roman" w:cs="Times New Roman"/>
          <w:sz w:val="28"/>
          <w:szCs w:val="28"/>
          <w:lang w:val="ro-RO"/>
        </w:rPr>
        <w:t xml:space="preserve">care </w:t>
      </w:r>
      <w:r w:rsidR="00D2176A" w:rsidRPr="009D7876">
        <w:rPr>
          <w:rFonts w:ascii="Times New Roman" w:eastAsia="Times New Roman" w:hAnsi="Times New Roman" w:cs="Times New Roman"/>
          <w:sz w:val="28"/>
          <w:szCs w:val="28"/>
          <w:lang w:val="ro-RO"/>
        </w:rPr>
        <w:t xml:space="preserve">este calculat </w:t>
      </w:r>
      <w:r w:rsidRPr="009D7876">
        <w:rPr>
          <w:rFonts w:ascii="Times New Roman" w:eastAsia="Times New Roman" w:hAnsi="Times New Roman" w:cs="Times New Roman"/>
          <w:sz w:val="28"/>
          <w:szCs w:val="28"/>
          <w:lang w:val="ro-RO"/>
        </w:rPr>
        <w:t>din</w:t>
      </w:r>
      <w:r w:rsidRPr="00FE4849">
        <w:rPr>
          <w:rFonts w:ascii="Times New Roman" w:eastAsia="Times New Roman" w:hAnsi="Times New Roman" w:cs="Times New Roman"/>
          <w:sz w:val="28"/>
          <w:szCs w:val="28"/>
          <w:lang w:val="ro-RO"/>
        </w:rPr>
        <w:t xml:space="preserve"> momentul confirmării plăţii.</w:t>
      </w:r>
    </w:p>
    <w:p w:rsidR="00AD488F" w:rsidRPr="00FE4849" w:rsidRDefault="00AD488F" w:rsidP="00AD488F">
      <w:pPr>
        <w:spacing w:before="100" w:beforeAutospacing="1" w:after="100" w:afterAutospacing="1" w:line="240" w:lineRule="auto"/>
        <w:jc w:val="both"/>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În cazul neachitării integrale a taxei de stat şi tarifului pentru apostilă în termen de 3 luni, cererea se restituie.</w:t>
      </w:r>
    </w:p>
    <w:p w:rsidR="00AD488F" w:rsidRPr="00FE4849" w:rsidRDefault="00AD488F" w:rsidP="00AD488F">
      <w:pPr>
        <w:spacing w:before="100" w:beforeAutospacing="1" w:after="100" w:afterAutospacing="1" w:line="240" w:lineRule="auto"/>
        <w:jc w:val="both"/>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Apostila se eliberează solicitantului sau titularului actului oficial la ghişeele autorităţii responsabile.</w:t>
      </w:r>
    </w:p>
    <w:p w:rsidR="00AD488F" w:rsidRPr="00FE4849" w:rsidRDefault="00AD488F" w:rsidP="00AD488F">
      <w:pPr>
        <w:spacing w:before="100" w:beforeAutospacing="1" w:after="100" w:afterAutospacing="1" w:line="240" w:lineRule="auto"/>
        <w:jc w:val="both"/>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lastRenderedPageBreak/>
        <w:t xml:space="preserve">E-apostila se eliberează prin intermediul portalului </w:t>
      </w:r>
      <w:hyperlink r:id="rId4" w:history="1">
        <w:r w:rsidRPr="00FE4849">
          <w:rPr>
            <w:rFonts w:ascii="Times New Roman" w:eastAsia="Times New Roman" w:hAnsi="Times New Roman" w:cs="Times New Roman"/>
            <w:color w:val="0000FF"/>
            <w:sz w:val="28"/>
            <w:szCs w:val="28"/>
            <w:u w:val="single"/>
            <w:lang w:val="ro-RO"/>
          </w:rPr>
          <w:t>www.apostila.gov.md</w:t>
        </w:r>
      </w:hyperlink>
      <w:r w:rsidRPr="00FE4849">
        <w:rPr>
          <w:rFonts w:ascii="Times New Roman" w:eastAsia="Times New Roman" w:hAnsi="Times New Roman" w:cs="Times New Roman"/>
          <w:sz w:val="28"/>
          <w:szCs w:val="28"/>
          <w:lang w:val="ro-RO"/>
        </w:rPr>
        <w:t xml:space="preserve"> prin descărcarea apostilei cu aplicarea codului de securitate transmis de autoritatea responsabilă la momentul depunerii cererii. Autoritatea responsabilă nu poartă răspundere pentru pierderea sau transmiterea de către solicitant a codului unic de p</w:t>
      </w:r>
      <w:r w:rsidR="00A763E3">
        <w:rPr>
          <w:rFonts w:ascii="Times New Roman" w:eastAsia="Times New Roman" w:hAnsi="Times New Roman" w:cs="Times New Roman"/>
          <w:sz w:val="28"/>
          <w:szCs w:val="28"/>
          <w:lang w:val="ro-RO"/>
        </w:rPr>
        <w:t xml:space="preserve">rocesare e-apostilă </w:t>
      </w:r>
      <w:r w:rsidR="00A763E3" w:rsidRPr="009D7876">
        <w:rPr>
          <w:rFonts w:ascii="Times New Roman" w:eastAsia="Times New Roman" w:hAnsi="Times New Roman" w:cs="Times New Roman"/>
          <w:sz w:val="28"/>
          <w:szCs w:val="28"/>
          <w:lang w:val="ro-RO"/>
        </w:rPr>
        <w:t>către terţi</w:t>
      </w:r>
      <w:r w:rsidRPr="009D7876">
        <w:rPr>
          <w:rFonts w:ascii="Times New Roman" w:eastAsia="Times New Roman" w:hAnsi="Times New Roman" w:cs="Times New Roman"/>
          <w:sz w:val="28"/>
          <w:szCs w:val="28"/>
          <w:lang w:val="ro-RO"/>
        </w:rPr>
        <w:t>.</w:t>
      </w:r>
    </w:p>
    <w:p w:rsidR="00AD488F" w:rsidRPr="00FE4849" w:rsidRDefault="00AD488F" w:rsidP="00AD488F">
      <w:pPr>
        <w:spacing w:before="100" w:beforeAutospacing="1" w:after="100" w:afterAutospacing="1" w:line="240" w:lineRule="auto"/>
        <w:jc w:val="both"/>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Actele prezentate pentru apostilare se eliberează solicitantului cu apostila sau e-apostila aplicată timp de 5 zile lucrătoare. Actele prezentate pentru apostilare în regim de urgenţă se eliberează în termen de 1 zi lucrătoare iar pentru apostilarea documentelor de stare civilă și a cazierelor judiciare pot fi eliberate în termen de 1 oră, în cazul în care nu este necesară verificarea suplimentară a acestora.</w:t>
      </w:r>
    </w:p>
    <w:p w:rsidR="00AD488F" w:rsidRPr="00FE4849" w:rsidRDefault="00AD488F" w:rsidP="00AD488F">
      <w:pPr>
        <w:spacing w:before="100" w:beforeAutospacing="1" w:after="100" w:afterAutospacing="1" w:line="240" w:lineRule="auto"/>
        <w:jc w:val="both"/>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Verificarea suplimentară a actelor în condiţiile prevăzute la pct. 23 al Regulamentului poate dura pînă la 25 de zile lucrătoare.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0"/>
        <w:gridCol w:w="6470"/>
      </w:tblGrid>
      <w:tr w:rsidR="00AD488F" w:rsidRPr="00FE4849" w:rsidTr="00AD488F">
        <w:trPr>
          <w:tblHeader/>
          <w:tblCellSpacing w:w="0" w:type="dxa"/>
        </w:trPr>
        <w:tc>
          <w:tcPr>
            <w:tcW w:w="9390" w:type="dxa"/>
            <w:gridSpan w:val="2"/>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b/>
                <w:bCs/>
                <w:sz w:val="28"/>
                <w:szCs w:val="28"/>
                <w:lang w:val="ro-RO"/>
              </w:rPr>
              <w:t>  Ridicarea actelor</w:t>
            </w:r>
          </w:p>
        </w:tc>
      </w:tr>
      <w:tr w:rsidR="00AD488F" w:rsidRPr="00FE4849" w:rsidTr="00AD488F">
        <w:trPr>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1 oră</w:t>
            </w:r>
          </w:p>
        </w:tc>
        <w:tc>
          <w:tcPr>
            <w:tcW w:w="5595"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Luni-vineri</w:t>
            </w:r>
          </w:p>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09:00-16:30</w:t>
            </w:r>
          </w:p>
        </w:tc>
      </w:tr>
      <w:tr w:rsidR="00AD488F" w:rsidRPr="00FE4849" w:rsidTr="00AD488F">
        <w:trPr>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1 zi lucrătoare</w:t>
            </w:r>
          </w:p>
        </w:tc>
        <w:tc>
          <w:tcPr>
            <w:tcW w:w="5595" w:type="dxa"/>
            <w:vMerge w:val="restart"/>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Luni-vineri</w:t>
            </w:r>
          </w:p>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08:00-16:30</w:t>
            </w:r>
          </w:p>
        </w:tc>
      </w:tr>
      <w:tr w:rsidR="00AD488F" w:rsidRPr="00FE4849" w:rsidTr="00AD488F">
        <w:trPr>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before="100" w:beforeAutospacing="1" w:after="100" w:afterAutospacing="1" w:line="240" w:lineRule="auto"/>
              <w:jc w:val="center"/>
              <w:rPr>
                <w:rFonts w:ascii="Times New Roman" w:eastAsia="Times New Roman" w:hAnsi="Times New Roman" w:cs="Times New Roman"/>
                <w:sz w:val="28"/>
                <w:szCs w:val="28"/>
                <w:lang w:val="ro-RO"/>
              </w:rPr>
            </w:pPr>
            <w:r w:rsidRPr="00FE4849">
              <w:rPr>
                <w:rFonts w:ascii="Times New Roman" w:eastAsia="Times New Roman" w:hAnsi="Times New Roman" w:cs="Times New Roman"/>
                <w:sz w:val="28"/>
                <w:szCs w:val="28"/>
                <w:lang w:val="ro-RO"/>
              </w:rPr>
              <w:t>5 zile lucrătoare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488F" w:rsidRPr="00FE4849" w:rsidRDefault="00AD488F" w:rsidP="00AD488F">
            <w:pPr>
              <w:spacing w:after="0" w:line="240" w:lineRule="auto"/>
              <w:rPr>
                <w:rFonts w:ascii="Times New Roman" w:eastAsia="Times New Roman" w:hAnsi="Times New Roman" w:cs="Times New Roman"/>
                <w:sz w:val="28"/>
                <w:szCs w:val="28"/>
                <w:lang w:val="ro-RO"/>
              </w:rPr>
            </w:pPr>
          </w:p>
        </w:tc>
      </w:tr>
    </w:tbl>
    <w:p w:rsidR="00AD488F" w:rsidRPr="00FE4849" w:rsidRDefault="00AD488F" w:rsidP="00AD488F">
      <w:pPr>
        <w:spacing w:before="100" w:beforeAutospacing="1" w:after="100" w:afterAutospacing="1" w:line="240" w:lineRule="auto"/>
        <w:rPr>
          <w:rFonts w:ascii="Times New Roman" w:eastAsia="Times New Roman" w:hAnsi="Times New Roman" w:cs="Times New Roman"/>
          <w:sz w:val="28"/>
          <w:szCs w:val="28"/>
          <w:lang w:val="ro-RO"/>
        </w:rPr>
      </w:pPr>
      <w:r w:rsidRPr="00FE4849">
        <w:rPr>
          <w:rFonts w:ascii="Times New Roman" w:eastAsia="Times New Roman" w:hAnsi="Times New Roman" w:cs="Times New Roman"/>
          <w:b/>
          <w:bCs/>
          <w:sz w:val="28"/>
          <w:szCs w:val="28"/>
          <w:lang w:val="ro-RO"/>
        </w:rPr>
        <w:t> </w:t>
      </w:r>
      <w:r w:rsidRPr="00FE4849">
        <w:rPr>
          <w:rFonts w:ascii="Times New Roman" w:eastAsia="Times New Roman" w:hAnsi="Times New Roman" w:cs="Times New Roman"/>
          <w:sz w:val="28"/>
          <w:szCs w:val="28"/>
          <w:lang w:val="ro-RO"/>
        </w:rPr>
        <w:t>Direcţia apostilă atenţionează solicitanţii de depunere a actelor spre apostilare că factorul 'greşeala umană' poate afecta pe cei neavizaţi în sensul că erorile comise în actele oficiale supuse apostilării vor atrage nulitatea actelor respective sau vor tărăgăna procedura de aplicare a apostilei.</w:t>
      </w:r>
    </w:p>
    <w:p w:rsidR="0092145C" w:rsidRPr="00FE4849" w:rsidRDefault="0092145C">
      <w:pPr>
        <w:rPr>
          <w:sz w:val="28"/>
          <w:szCs w:val="28"/>
          <w:lang w:val="ro-RO"/>
        </w:rPr>
      </w:pPr>
    </w:p>
    <w:sectPr w:rsidR="0092145C" w:rsidRPr="00FE4849" w:rsidSect="00AD48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425"/>
  <w:drawingGridHorizontalSpacing w:val="110"/>
  <w:displayHorizontalDrawingGridEvery w:val="2"/>
  <w:characterSpacingControl w:val="doNotCompress"/>
  <w:compat>
    <w:useFELayout/>
  </w:compat>
  <w:rsids>
    <w:rsidRoot w:val="00AD488F"/>
    <w:rsid w:val="000138CB"/>
    <w:rsid w:val="00074F7C"/>
    <w:rsid w:val="00857A9E"/>
    <w:rsid w:val="0092145C"/>
    <w:rsid w:val="009D7876"/>
    <w:rsid w:val="00A763E3"/>
    <w:rsid w:val="00A9697A"/>
    <w:rsid w:val="00AC68DC"/>
    <w:rsid w:val="00AD488F"/>
    <w:rsid w:val="00B80B0D"/>
    <w:rsid w:val="00BF0916"/>
    <w:rsid w:val="00C53665"/>
    <w:rsid w:val="00D2176A"/>
    <w:rsid w:val="00FE4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DC"/>
  </w:style>
  <w:style w:type="paragraph" w:styleId="Heading3">
    <w:name w:val="heading 3"/>
    <w:basedOn w:val="Normal"/>
    <w:link w:val="Heading3Char"/>
    <w:uiPriority w:val="9"/>
    <w:qFormat/>
    <w:rsid w:val="00AD48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88F"/>
    <w:rPr>
      <w:rFonts w:ascii="Times New Roman" w:eastAsia="Times New Roman" w:hAnsi="Times New Roman" w:cs="Times New Roman"/>
      <w:b/>
      <w:bCs/>
      <w:sz w:val="27"/>
      <w:szCs w:val="27"/>
    </w:rPr>
  </w:style>
  <w:style w:type="paragraph" w:styleId="NormalWeb">
    <w:name w:val="Normal (Web)"/>
    <w:basedOn w:val="Normal"/>
    <w:uiPriority w:val="99"/>
    <w:unhideWhenUsed/>
    <w:rsid w:val="00AD48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88F"/>
    <w:rPr>
      <w:b/>
      <w:bCs/>
    </w:rPr>
  </w:style>
  <w:style w:type="character" w:styleId="Emphasis">
    <w:name w:val="Emphasis"/>
    <w:basedOn w:val="DefaultParagraphFont"/>
    <w:uiPriority w:val="20"/>
    <w:qFormat/>
    <w:rsid w:val="00AD488F"/>
    <w:rPr>
      <w:i/>
      <w:iCs/>
    </w:rPr>
  </w:style>
  <w:style w:type="character" w:styleId="Hyperlink">
    <w:name w:val="Hyperlink"/>
    <w:basedOn w:val="DefaultParagraphFont"/>
    <w:uiPriority w:val="99"/>
    <w:semiHidden/>
    <w:unhideWhenUsed/>
    <w:rsid w:val="00AD488F"/>
    <w:rPr>
      <w:color w:val="0000FF"/>
      <w:u w:val="single"/>
    </w:rPr>
  </w:style>
  <w:style w:type="character" w:customStyle="1" w:styleId="shorttext">
    <w:name w:val="short_text"/>
    <w:basedOn w:val="DefaultParagraphFont"/>
    <w:rsid w:val="00857A9E"/>
  </w:style>
  <w:style w:type="character" w:customStyle="1" w:styleId="hps">
    <w:name w:val="hps"/>
    <w:basedOn w:val="DefaultParagraphFont"/>
    <w:rsid w:val="00857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D48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488F"/>
    <w:rPr>
      <w:rFonts w:ascii="Times New Roman" w:eastAsia="Times New Roman" w:hAnsi="Times New Roman" w:cs="Times New Roman"/>
      <w:b/>
      <w:bCs/>
      <w:sz w:val="27"/>
      <w:szCs w:val="27"/>
    </w:rPr>
  </w:style>
  <w:style w:type="paragraph" w:styleId="a3">
    <w:name w:val="Normal (Web)"/>
    <w:basedOn w:val="a"/>
    <w:uiPriority w:val="99"/>
    <w:unhideWhenUsed/>
    <w:rsid w:val="00AD48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488F"/>
    <w:rPr>
      <w:b/>
      <w:bCs/>
    </w:rPr>
  </w:style>
  <w:style w:type="character" w:styleId="a5">
    <w:name w:val="Emphasis"/>
    <w:basedOn w:val="a0"/>
    <w:uiPriority w:val="20"/>
    <w:qFormat/>
    <w:rsid w:val="00AD488F"/>
    <w:rPr>
      <w:i/>
      <w:iCs/>
    </w:rPr>
  </w:style>
  <w:style w:type="character" w:styleId="a6">
    <w:name w:val="Hyperlink"/>
    <w:basedOn w:val="a0"/>
    <w:uiPriority w:val="99"/>
    <w:semiHidden/>
    <w:unhideWhenUsed/>
    <w:rsid w:val="00AD488F"/>
    <w:rPr>
      <w:color w:val="0000FF"/>
      <w:u w:val="single"/>
    </w:rPr>
  </w:style>
  <w:style w:type="character" w:customStyle="1" w:styleId="shorttext">
    <w:name w:val="short_text"/>
    <w:basedOn w:val="a0"/>
    <w:rsid w:val="00857A9E"/>
  </w:style>
  <w:style w:type="character" w:customStyle="1" w:styleId="hps">
    <w:name w:val="hps"/>
    <w:basedOn w:val="a0"/>
    <w:rsid w:val="00857A9E"/>
  </w:style>
</w:styles>
</file>

<file path=word/webSettings.xml><?xml version="1.0" encoding="utf-8"?>
<w:webSettings xmlns:r="http://schemas.openxmlformats.org/officeDocument/2006/relationships" xmlns:w="http://schemas.openxmlformats.org/wordprocessingml/2006/main">
  <w:divs>
    <w:div w:id="1260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ostila.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2875</Characters>
  <Application>Microsoft Office Word</Application>
  <DocSecurity>0</DocSecurity>
  <Lines>55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victor.orletchi</dc:creator>
  <cp:lastModifiedBy>aliona.baran</cp:lastModifiedBy>
  <cp:revision>3</cp:revision>
  <dcterms:created xsi:type="dcterms:W3CDTF">2013-10-18T13:05:00Z</dcterms:created>
  <dcterms:modified xsi:type="dcterms:W3CDTF">2013-10-18T13:14:00Z</dcterms:modified>
</cp:coreProperties>
</file>